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94DD" w14:textId="77777777" w:rsidR="0010548F" w:rsidRDefault="00845B9D">
      <w:pPr>
        <w:ind w:rightChars="59" w:right="124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>
        <w:rPr>
          <w:rFonts w:ascii="Times New Roman" w:eastAsia="宋体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5EFDAEF" wp14:editId="4DAEC8BB">
            <wp:simplePos x="0" y="0"/>
            <wp:positionH relativeFrom="column">
              <wp:posOffset>-703580</wp:posOffset>
            </wp:positionH>
            <wp:positionV relativeFrom="paragraph">
              <wp:posOffset>-434975</wp:posOffset>
            </wp:positionV>
            <wp:extent cx="2188845" cy="558800"/>
            <wp:effectExtent l="0" t="0" r="0" b="0"/>
            <wp:wrapSquare wrapText="bothSides"/>
            <wp:docPr id="1" name="图片 1" descr="新版期刊logo商标-07.29【镂空版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版期刊logo商标-07.29【镂空版】"/>
                    <pic:cNvPicPr>
                      <a:picLocks noChangeAspect="1"/>
                    </pic:cNvPicPr>
                  </pic:nvPicPr>
                  <pic:blipFill>
                    <a:blip r:embed="rId7"/>
                    <a:srcRect t="33241" b="3065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8B921" w14:textId="77777777" w:rsidR="0010548F" w:rsidRDefault="00845B9D">
      <w:pPr>
        <w:ind w:rightChars="59" w:right="124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sz w:val="36"/>
          <w:szCs w:val="36"/>
        </w:rPr>
        <w:t>稿件出版申请单</w:t>
      </w:r>
    </w:p>
    <w:p w14:paraId="3D92EE78" w14:textId="77777777" w:rsidR="0010548F" w:rsidRDefault="0010548F">
      <w:pPr>
        <w:ind w:rightChars="59" w:right="124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p w14:paraId="48D3565F" w14:textId="77777777" w:rsidR="0010548F" w:rsidRDefault="00845B9D">
      <w:p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《粮油食品科技》</w:t>
      </w:r>
      <w:r>
        <w:rPr>
          <w:rFonts w:ascii="Times New Roman" w:eastAsia="宋体" w:hAnsi="Times New Roman" w:cs="Times New Roman" w:hint="eastAsia"/>
          <w:b/>
          <w:bCs/>
          <w:sz w:val="24"/>
        </w:rPr>
        <w:t>杂志社</w:t>
      </w:r>
      <w:r>
        <w:rPr>
          <w:rFonts w:ascii="Times New Roman" w:eastAsia="宋体" w:hAnsi="Times New Roman" w:cs="Times New Roman"/>
          <w:b/>
          <w:bCs/>
          <w:sz w:val="24"/>
        </w:rPr>
        <w:t>：</w:t>
      </w:r>
    </w:p>
    <w:p w14:paraId="6EA5601D" w14:textId="77777777" w:rsidR="0010548F" w:rsidRDefault="00845B9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您</w:t>
      </w:r>
      <w:r>
        <w:rPr>
          <w:rFonts w:ascii="Times New Roman" w:eastAsia="宋体" w:hAnsi="Times New Roman" w:cs="Times New Roman"/>
          <w:sz w:val="24"/>
        </w:rPr>
        <w:t>好！</w:t>
      </w:r>
    </w:p>
    <w:p w14:paraId="59651E10" w14:textId="77777777" w:rsidR="0010548F" w:rsidRDefault="00845B9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u w:val="single"/>
        </w:rPr>
      </w:pPr>
      <w:r>
        <w:rPr>
          <w:rFonts w:ascii="Times New Roman" w:eastAsia="宋体" w:hAnsi="Times New Roman" w:cs="Times New Roman" w:hint="eastAsia"/>
          <w:sz w:val="24"/>
        </w:rPr>
        <w:t>稿件</w:t>
      </w:r>
      <w:r>
        <w:rPr>
          <w:rFonts w:ascii="Times New Roman" w:eastAsia="宋体" w:hAnsi="Times New Roman" w:cs="Times New Roman"/>
          <w:sz w:val="24"/>
        </w:rPr>
        <w:t>题目：</w:t>
      </w:r>
    </w:p>
    <w:p w14:paraId="173F2A73" w14:textId="77777777" w:rsidR="0010548F" w:rsidRDefault="00845B9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第一作者</w:t>
      </w:r>
      <w:r>
        <w:rPr>
          <w:rFonts w:ascii="Times New Roman" w:eastAsia="宋体" w:hAnsi="Times New Roman" w:cs="Times New Roman"/>
          <w:sz w:val="24"/>
        </w:rPr>
        <w:t>：</w:t>
      </w:r>
      <w:r>
        <w:rPr>
          <w:rFonts w:ascii="Times New Roman" w:eastAsia="宋体" w:hAnsi="Times New Roman" w:cs="Times New Roman" w:hint="eastAsia"/>
          <w:sz w:val="24"/>
        </w:rPr>
        <w:t xml:space="preserve">               </w:t>
      </w:r>
    </w:p>
    <w:p w14:paraId="6D4C410F" w14:textId="77777777" w:rsidR="0010548F" w:rsidRDefault="00845B9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通讯作者：</w:t>
      </w:r>
    </w:p>
    <w:p w14:paraId="2168E100" w14:textId="77777777" w:rsidR="0010548F" w:rsidRDefault="00845B9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u w:val="single"/>
        </w:rPr>
      </w:pPr>
      <w:r>
        <w:rPr>
          <w:rFonts w:ascii="Times New Roman" w:eastAsia="宋体" w:hAnsi="Times New Roman" w:cs="Times New Roman"/>
          <w:sz w:val="24"/>
        </w:rPr>
        <w:t>稿件编号：</w:t>
      </w:r>
    </w:p>
    <w:p w14:paraId="4F8C7CEA" w14:textId="77777777" w:rsidR="0010548F" w:rsidRDefault="00845B9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稿件出版类型：</w:t>
      </w:r>
      <w:r>
        <w:rPr>
          <w:rFonts w:ascii="Times New Roman" w:eastAsia="宋体" w:hAnsi="Times New Roman" w:cs="Times New Roman"/>
          <w:sz w:val="24"/>
        </w:rPr>
        <w:sym w:font="Wingdings" w:char="00A8"/>
      </w:r>
      <w:r>
        <w:rPr>
          <w:rFonts w:ascii="Times New Roman" w:eastAsia="宋体" w:hAnsi="Times New Roman" w:cs="Times New Roman" w:hint="eastAsia"/>
          <w:sz w:val="24"/>
        </w:rPr>
        <w:t>正常出版</w:t>
      </w:r>
      <w:r>
        <w:rPr>
          <w:rFonts w:ascii="Times New Roman" w:eastAsia="宋体" w:hAnsi="Times New Roman" w:cs="Times New Roman" w:hint="eastAsia"/>
          <w:sz w:val="24"/>
        </w:rPr>
        <w:t xml:space="preserve">   </w:t>
      </w:r>
      <w:r>
        <w:rPr>
          <w:rFonts w:ascii="Times New Roman" w:eastAsia="宋体" w:hAnsi="Times New Roman" w:cs="Times New Roman"/>
          <w:sz w:val="24"/>
        </w:rPr>
        <w:sym w:font="Wingdings" w:char="00A8"/>
      </w:r>
      <w:r>
        <w:rPr>
          <w:rFonts w:ascii="Times New Roman" w:eastAsia="宋体" w:hAnsi="Times New Roman" w:cs="Times New Roman" w:hint="eastAsia"/>
          <w:sz w:val="24"/>
        </w:rPr>
        <w:t>加急出版</w:t>
      </w:r>
      <w:r>
        <w:rPr>
          <w:rFonts w:ascii="Times New Roman" w:eastAsia="宋体" w:hAnsi="Times New Roman" w:cs="Times New Roman" w:hint="eastAsia"/>
          <w:sz w:val="24"/>
        </w:rPr>
        <w:t xml:space="preserve">   </w:t>
      </w:r>
      <w:r>
        <w:rPr>
          <w:rFonts w:ascii="Times New Roman" w:eastAsia="宋体" w:hAnsi="Times New Roman" w:cs="Times New Roman"/>
          <w:sz w:val="24"/>
        </w:rPr>
        <w:sym w:font="Wingdings" w:char="00A8"/>
      </w:r>
      <w:r>
        <w:rPr>
          <w:rFonts w:ascii="Times New Roman" w:eastAsia="宋体" w:hAnsi="Times New Roman" w:cs="Times New Roman" w:hint="eastAsia"/>
          <w:sz w:val="24"/>
        </w:rPr>
        <w:t>特急出版</w:t>
      </w:r>
    </w:p>
    <w:p w14:paraId="5BA0F486" w14:textId="77777777" w:rsidR="0010548F" w:rsidRDefault="0010548F">
      <w:p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48D19883" w14:textId="77777777" w:rsidR="0010548F" w:rsidRDefault="00845B9D">
      <w:p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本人承诺：</w:t>
      </w:r>
    </w:p>
    <w:p w14:paraId="2BD4BFA5" w14:textId="77777777" w:rsidR="0010548F" w:rsidRDefault="00845B9D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上述填写内容真实有效；</w:t>
      </w:r>
    </w:p>
    <w:p w14:paraId="1BC8DF8E" w14:textId="77777777" w:rsidR="0010548F" w:rsidRDefault="00845B9D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自愿支付本篇稿件</w:t>
      </w:r>
      <w:r>
        <w:rPr>
          <w:rFonts w:ascii="Times New Roman" w:eastAsia="宋体" w:hAnsi="Times New Roman" w:cs="Times New Roman" w:hint="eastAsia"/>
          <w:sz w:val="24"/>
        </w:rPr>
        <w:t>的全部</w:t>
      </w:r>
      <w:r>
        <w:rPr>
          <w:rFonts w:ascii="Times New Roman" w:eastAsia="宋体" w:hAnsi="Times New Roman" w:cs="Times New Roman"/>
          <w:sz w:val="24"/>
        </w:rPr>
        <w:t>出版费用</w:t>
      </w:r>
      <w:r>
        <w:rPr>
          <w:rFonts w:ascii="Times New Roman" w:eastAsia="宋体" w:hAnsi="Times New Roman" w:cs="Times New Roman" w:hint="eastAsia"/>
          <w:sz w:val="24"/>
        </w:rPr>
        <w:t>，并一次性付清</w:t>
      </w:r>
      <w:r>
        <w:rPr>
          <w:rFonts w:ascii="Times New Roman" w:eastAsia="宋体" w:hAnsi="Times New Roman" w:cs="Times New Roman"/>
          <w:sz w:val="24"/>
        </w:rPr>
        <w:t>；</w:t>
      </w:r>
    </w:p>
    <w:p w14:paraId="0435106C" w14:textId="77777777" w:rsidR="0010548F" w:rsidRDefault="00845B9D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如加急或特急出版，将积极</w:t>
      </w:r>
      <w:r>
        <w:rPr>
          <w:rFonts w:ascii="Times New Roman" w:eastAsia="宋体" w:hAnsi="Times New Roman" w:cs="Times New Roman"/>
          <w:sz w:val="24"/>
        </w:rPr>
        <w:t>配合编辑部完成</w:t>
      </w:r>
      <w:r>
        <w:rPr>
          <w:rFonts w:ascii="Times New Roman" w:eastAsia="宋体" w:hAnsi="Times New Roman" w:cs="Times New Roman" w:hint="eastAsia"/>
          <w:sz w:val="24"/>
        </w:rPr>
        <w:t>后续出版</w:t>
      </w:r>
      <w:r>
        <w:rPr>
          <w:rFonts w:ascii="Times New Roman" w:eastAsia="宋体" w:hAnsi="Times New Roman" w:cs="Times New Roman"/>
          <w:sz w:val="24"/>
        </w:rPr>
        <w:t>手续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14:paraId="02C3BDCE" w14:textId="77777777" w:rsidR="0010548F" w:rsidRDefault="00845B9D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因个人原因导致出版延误的，本人承担相应责任。</w:t>
      </w:r>
    </w:p>
    <w:p w14:paraId="2A552EA7" w14:textId="77777777" w:rsidR="0010548F" w:rsidRDefault="00845B9D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附件：稿件出版费用告知书</w:t>
      </w:r>
    </w:p>
    <w:p w14:paraId="20EB7398" w14:textId="77777777" w:rsidR="0010548F" w:rsidRDefault="0010548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</w:p>
    <w:p w14:paraId="03BE5E2C" w14:textId="77777777" w:rsidR="0010548F" w:rsidRDefault="00845B9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u w:val="single"/>
        </w:rPr>
      </w:pPr>
      <w:r>
        <w:rPr>
          <w:rFonts w:ascii="Times New Roman" w:eastAsia="宋体" w:hAnsi="Times New Roman" w:cs="Times New Roman" w:hint="eastAsia"/>
          <w:sz w:val="24"/>
        </w:rPr>
        <w:t>第一作者、通信作者</w:t>
      </w:r>
      <w:r>
        <w:rPr>
          <w:rFonts w:ascii="Times New Roman" w:eastAsia="宋体" w:hAnsi="Times New Roman" w:cs="Times New Roman"/>
          <w:sz w:val="24"/>
        </w:rPr>
        <w:t>签字</w:t>
      </w:r>
      <w:r>
        <w:rPr>
          <w:rFonts w:ascii="Times New Roman" w:eastAsia="宋体" w:hAnsi="Times New Roman" w:cs="Times New Roman" w:hint="eastAsia"/>
          <w:sz w:val="24"/>
        </w:rPr>
        <w:t>（</w:t>
      </w:r>
      <w:proofErr w:type="gramStart"/>
      <w:r>
        <w:rPr>
          <w:rFonts w:ascii="Times New Roman" w:eastAsia="宋体" w:hAnsi="Times New Roman" w:cs="Times New Roman" w:hint="eastAsia"/>
          <w:sz w:val="24"/>
        </w:rPr>
        <w:t>请手签</w:t>
      </w:r>
      <w:proofErr w:type="gramEnd"/>
      <w:r>
        <w:rPr>
          <w:rFonts w:ascii="Times New Roman" w:eastAsia="宋体" w:hAnsi="Times New Roman" w:cs="Times New Roman" w:hint="eastAsia"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：</w:t>
      </w:r>
      <w:r>
        <w:rPr>
          <w:rFonts w:ascii="Times New Roman" w:eastAsia="宋体" w:hAnsi="Times New Roman" w:cs="Times New Roman" w:hint="eastAsia"/>
          <w:sz w:val="24"/>
          <w:u w:val="single"/>
        </w:rPr>
        <w:t xml:space="preserve">                                          </w:t>
      </w:r>
    </w:p>
    <w:p w14:paraId="392F6A31" w14:textId="77777777" w:rsidR="0010548F" w:rsidRDefault="0010548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p w14:paraId="6B09BA15" w14:textId="77777777" w:rsidR="0010548F" w:rsidRDefault="00845B9D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 xml:space="preserve">   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 xml:space="preserve">   </w:t>
      </w:r>
      <w:r>
        <w:rPr>
          <w:rFonts w:ascii="Times New Roman" w:eastAsia="宋体" w:hAnsi="Times New Roman" w:cs="Times New Roman"/>
          <w:sz w:val="24"/>
        </w:rPr>
        <w:t>日</w:t>
      </w:r>
    </w:p>
    <w:p w14:paraId="6F34A120" w14:textId="77777777" w:rsidR="0010548F" w:rsidRDefault="0010548F">
      <w:pPr>
        <w:ind w:rightChars="59" w:right="124"/>
        <w:jc w:val="center"/>
        <w:rPr>
          <w:rFonts w:ascii="宋体" w:eastAsia="宋体" w:hAnsi="宋体" w:cs="宋体"/>
          <w:b/>
          <w:bCs/>
          <w:sz w:val="24"/>
        </w:rPr>
      </w:pPr>
    </w:p>
    <w:p w14:paraId="51163F3C" w14:textId="77777777" w:rsidR="0010548F" w:rsidRDefault="0010548F">
      <w:pPr>
        <w:ind w:rightChars="59" w:right="124"/>
        <w:jc w:val="center"/>
        <w:rPr>
          <w:rFonts w:ascii="宋体" w:eastAsia="宋体" w:hAnsi="宋体" w:cs="宋体"/>
          <w:b/>
          <w:bCs/>
          <w:sz w:val="24"/>
        </w:rPr>
      </w:pPr>
    </w:p>
    <w:p w14:paraId="5D84CF51" w14:textId="77777777" w:rsidR="0010548F" w:rsidRDefault="0010548F">
      <w:pPr>
        <w:ind w:rightChars="59" w:right="124"/>
        <w:rPr>
          <w:rFonts w:ascii="黑体" w:eastAsia="黑体" w:hAnsi="黑体" w:cs="黑体"/>
          <w:sz w:val="32"/>
          <w:szCs w:val="32"/>
        </w:rPr>
      </w:pPr>
    </w:p>
    <w:p w14:paraId="4B122D31" w14:textId="77777777" w:rsidR="0010548F" w:rsidRDefault="0010548F">
      <w:pPr>
        <w:ind w:rightChars="59" w:right="124"/>
        <w:rPr>
          <w:rFonts w:ascii="黑体" w:eastAsia="黑体" w:hAnsi="黑体" w:cs="黑体"/>
          <w:sz w:val="32"/>
          <w:szCs w:val="32"/>
        </w:rPr>
      </w:pPr>
    </w:p>
    <w:p w14:paraId="135C97AE" w14:textId="77777777" w:rsidR="0010548F" w:rsidRDefault="0010548F">
      <w:pPr>
        <w:ind w:rightChars="59" w:right="124"/>
        <w:rPr>
          <w:rFonts w:ascii="黑体" w:eastAsia="黑体" w:hAnsi="黑体" w:cs="黑体"/>
          <w:sz w:val="32"/>
          <w:szCs w:val="32"/>
        </w:rPr>
      </w:pPr>
    </w:p>
    <w:p w14:paraId="6233B0BF" w14:textId="77777777" w:rsidR="0010548F" w:rsidRDefault="0010548F">
      <w:pPr>
        <w:ind w:rightChars="59" w:right="124"/>
        <w:rPr>
          <w:rFonts w:ascii="黑体" w:eastAsia="黑体" w:hAnsi="黑体" w:cs="黑体"/>
          <w:sz w:val="32"/>
          <w:szCs w:val="32"/>
        </w:rPr>
      </w:pPr>
    </w:p>
    <w:p w14:paraId="7410749D" w14:textId="77777777" w:rsidR="0010548F" w:rsidRDefault="0010548F">
      <w:pPr>
        <w:ind w:rightChars="59" w:right="124"/>
        <w:rPr>
          <w:rFonts w:ascii="黑体" w:eastAsia="黑体" w:hAnsi="黑体" w:cs="黑体"/>
          <w:sz w:val="32"/>
          <w:szCs w:val="32"/>
        </w:rPr>
      </w:pPr>
    </w:p>
    <w:p w14:paraId="36569416" w14:textId="77777777" w:rsidR="0010548F" w:rsidRDefault="00845B9D">
      <w:pPr>
        <w:ind w:rightChars="59" w:right="124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14:paraId="327BDCF2" w14:textId="77777777" w:rsidR="0010548F" w:rsidRDefault="00845B9D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稿件出版费用告知书</w:t>
      </w:r>
    </w:p>
    <w:p w14:paraId="54D7F84B" w14:textId="77777777" w:rsidR="0010548F" w:rsidRDefault="0010548F">
      <w:pPr>
        <w:ind w:rightChars="59" w:right="124"/>
        <w:rPr>
          <w:rFonts w:ascii="宋体" w:eastAsia="宋体" w:hAnsi="宋体" w:cs="宋体"/>
          <w:sz w:val="36"/>
          <w:szCs w:val="36"/>
        </w:rPr>
      </w:pPr>
    </w:p>
    <w:p w14:paraId="7C5D40EA" w14:textId="77777777" w:rsidR="0010548F" w:rsidRDefault="00845B9D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尊敬的作者：</w:t>
      </w:r>
    </w:p>
    <w:p w14:paraId="209051E3" w14:textId="77777777" w:rsidR="0010548F" w:rsidRDefault="00845B9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您好！</w:t>
      </w:r>
    </w:p>
    <w:p w14:paraId="5BA23520" w14:textId="77777777" w:rsidR="0010548F" w:rsidRDefault="00845B9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自</w:t>
      </w:r>
      <w:r>
        <w:rPr>
          <w:rFonts w:ascii="宋体" w:hAnsi="宋体" w:cs="宋体" w:hint="eastAsia"/>
          <w:sz w:val="24"/>
        </w:rPr>
        <w:t>2024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日起，</w:t>
      </w:r>
      <w:r>
        <w:rPr>
          <w:rFonts w:ascii="宋体" w:hAnsi="宋体" w:cs="宋体" w:hint="eastAsia"/>
          <w:sz w:val="24"/>
        </w:rPr>
        <w:t>本刊稿件出版类型分为</w:t>
      </w:r>
      <w:r>
        <w:rPr>
          <w:rFonts w:ascii="宋体" w:hAnsi="宋体" w:cs="宋体" w:hint="eastAsia"/>
          <w:sz w:val="24"/>
        </w:rPr>
        <w:t>正常出版、加</w:t>
      </w:r>
      <w:r>
        <w:rPr>
          <w:rFonts w:ascii="宋体" w:eastAsia="宋体" w:hAnsi="宋体" w:cs="宋体" w:hint="eastAsia"/>
          <w:sz w:val="24"/>
        </w:rPr>
        <w:t>急</w:t>
      </w:r>
      <w:r>
        <w:rPr>
          <w:rFonts w:ascii="宋体" w:hAnsi="宋体" w:cs="宋体" w:hint="eastAsia"/>
          <w:sz w:val="24"/>
        </w:rPr>
        <w:t>出版</w:t>
      </w:r>
      <w:r>
        <w:rPr>
          <w:rFonts w:ascii="宋体" w:eastAsia="宋体" w:hAnsi="宋体" w:cs="宋体" w:hint="eastAsia"/>
          <w:sz w:val="24"/>
        </w:rPr>
        <w:t>和</w:t>
      </w:r>
      <w:r>
        <w:rPr>
          <w:rFonts w:ascii="宋体" w:hAnsi="宋体" w:cs="宋体" w:hint="eastAsia"/>
          <w:sz w:val="24"/>
        </w:rPr>
        <w:t>特</w:t>
      </w:r>
      <w:r>
        <w:rPr>
          <w:rFonts w:ascii="宋体" w:eastAsia="宋体" w:hAnsi="宋体" w:cs="宋体" w:hint="eastAsia"/>
          <w:sz w:val="24"/>
        </w:rPr>
        <w:t>急</w:t>
      </w:r>
      <w:r>
        <w:rPr>
          <w:rFonts w:ascii="宋体" w:hAnsi="宋体" w:cs="宋体" w:hint="eastAsia"/>
          <w:sz w:val="24"/>
        </w:rPr>
        <w:t>出版。</w:t>
      </w:r>
    </w:p>
    <w:p w14:paraId="78DCE749" w14:textId="77777777" w:rsidR="0010548F" w:rsidRDefault="00845B9D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·正常出版：</w:t>
      </w:r>
      <w:r>
        <w:rPr>
          <w:rFonts w:ascii="宋体" w:hAnsi="宋体" w:cs="宋体" w:hint="eastAsia"/>
          <w:sz w:val="24"/>
        </w:rPr>
        <w:t>是指本刊按</w:t>
      </w:r>
      <w:r>
        <w:rPr>
          <w:rFonts w:ascii="宋体" w:hAnsi="宋体" w:cs="宋体" w:hint="eastAsia"/>
          <w:sz w:val="24"/>
        </w:rPr>
        <w:t>稿件</w:t>
      </w:r>
      <w:r>
        <w:rPr>
          <w:rFonts w:ascii="宋体" w:hAnsi="宋体" w:cs="宋体" w:hint="eastAsia"/>
          <w:sz w:val="24"/>
        </w:rPr>
        <w:t>录用顺序依次排期，稿件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个版</w:t>
      </w:r>
      <w:r>
        <w:rPr>
          <w:rFonts w:ascii="宋体" w:hAnsi="宋体" w:cs="宋体" w:hint="eastAsia"/>
          <w:sz w:val="24"/>
        </w:rPr>
        <w:t>及</w:t>
      </w:r>
      <w:r>
        <w:rPr>
          <w:rFonts w:ascii="宋体" w:hAnsi="宋体" w:cs="宋体" w:hint="eastAsia"/>
          <w:sz w:val="24"/>
        </w:rPr>
        <w:t>以内按</w:t>
      </w:r>
      <w:r>
        <w:rPr>
          <w:rFonts w:ascii="宋体" w:hAnsi="宋体" w:cs="宋体" w:hint="eastAsia"/>
          <w:sz w:val="24"/>
        </w:rPr>
        <w:t>3000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篇</w:t>
      </w:r>
      <w:r>
        <w:rPr>
          <w:rFonts w:ascii="宋体" w:hAnsi="宋体" w:cs="宋体" w:hint="eastAsia"/>
          <w:sz w:val="24"/>
        </w:rPr>
        <w:t>收取版面费</w:t>
      </w:r>
      <w:r>
        <w:rPr>
          <w:rFonts w:ascii="宋体" w:hAnsi="宋体" w:cs="宋体" w:hint="eastAsia"/>
          <w:sz w:val="24"/>
        </w:rPr>
        <w:t>；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个版以上，每版加收</w:t>
      </w:r>
      <w:r>
        <w:rPr>
          <w:rFonts w:ascii="宋体" w:hAnsi="宋体" w:cs="宋体" w:hint="eastAsia"/>
          <w:sz w:val="24"/>
        </w:rPr>
        <w:t>400</w:t>
      </w:r>
      <w:r>
        <w:rPr>
          <w:rFonts w:ascii="宋体" w:hAnsi="宋体" w:cs="宋体" w:hint="eastAsia"/>
          <w:sz w:val="24"/>
        </w:rPr>
        <w:t>元。</w:t>
      </w:r>
    </w:p>
    <w:p w14:paraId="4DA1D37B" w14:textId="77777777" w:rsidR="0010548F" w:rsidRDefault="00845B9D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·</w:t>
      </w:r>
      <w:r>
        <w:rPr>
          <w:rFonts w:ascii="宋体" w:eastAsia="宋体" w:hAnsi="宋体" w:cs="宋体" w:hint="eastAsia"/>
          <w:b/>
          <w:bCs/>
          <w:sz w:val="24"/>
        </w:rPr>
        <w:t>加急</w:t>
      </w:r>
      <w:r>
        <w:rPr>
          <w:rFonts w:ascii="宋体" w:hAnsi="宋体" w:cs="宋体" w:hint="eastAsia"/>
          <w:b/>
          <w:bCs/>
          <w:sz w:val="24"/>
        </w:rPr>
        <w:t>出版：</w:t>
      </w:r>
      <w:r>
        <w:rPr>
          <w:rFonts w:ascii="宋体" w:eastAsia="宋体" w:hAnsi="宋体" w:cs="宋体" w:hint="eastAsia"/>
          <w:sz w:val="24"/>
        </w:rPr>
        <w:t>是指</w:t>
      </w:r>
      <w:r>
        <w:rPr>
          <w:rFonts w:ascii="宋体" w:hAnsi="宋体" w:cs="宋体" w:hint="eastAsia"/>
          <w:sz w:val="24"/>
        </w:rPr>
        <w:t>稿件</w:t>
      </w:r>
      <w:r>
        <w:rPr>
          <w:rFonts w:ascii="宋体" w:eastAsia="宋体" w:hAnsi="宋体" w:cs="宋体" w:hint="eastAsia"/>
          <w:sz w:val="24"/>
        </w:rPr>
        <w:t>录用后，要求优先安排在最近刊期出版并网络首发，其版面费是按正常出版</w:t>
      </w:r>
      <w:r>
        <w:rPr>
          <w:rFonts w:ascii="宋体" w:hAnsi="宋体" w:cs="宋体" w:hint="eastAsia"/>
          <w:sz w:val="24"/>
        </w:rPr>
        <w:t>费用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b/>
          <w:bCs/>
          <w:sz w:val="24"/>
        </w:rPr>
        <w:t>1.5</w:t>
      </w:r>
      <w:r>
        <w:rPr>
          <w:rFonts w:ascii="宋体" w:eastAsia="宋体" w:hAnsi="宋体" w:cs="宋体" w:hint="eastAsia"/>
          <w:b/>
          <w:bCs/>
          <w:sz w:val="24"/>
        </w:rPr>
        <w:t>倍</w:t>
      </w:r>
      <w:r>
        <w:rPr>
          <w:rFonts w:ascii="宋体" w:eastAsia="宋体" w:hAnsi="宋体" w:cs="宋体" w:hint="eastAsia"/>
          <w:sz w:val="24"/>
        </w:rPr>
        <w:t>。</w:t>
      </w:r>
    </w:p>
    <w:p w14:paraId="543AE82E" w14:textId="77777777" w:rsidR="0010548F" w:rsidRDefault="00845B9D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·</w:t>
      </w:r>
      <w:r>
        <w:rPr>
          <w:rFonts w:ascii="宋体" w:eastAsia="宋体" w:hAnsi="宋体" w:cs="宋体" w:hint="eastAsia"/>
          <w:b/>
          <w:bCs/>
          <w:sz w:val="24"/>
        </w:rPr>
        <w:t>特急</w:t>
      </w:r>
      <w:r>
        <w:rPr>
          <w:rFonts w:ascii="宋体" w:hAnsi="宋体" w:cs="宋体" w:hint="eastAsia"/>
          <w:b/>
          <w:bCs/>
          <w:sz w:val="24"/>
        </w:rPr>
        <w:t>出版：</w:t>
      </w:r>
      <w:r>
        <w:rPr>
          <w:rFonts w:ascii="宋体" w:eastAsia="宋体" w:hAnsi="宋体" w:cs="宋体" w:hint="eastAsia"/>
          <w:sz w:val="24"/>
        </w:rPr>
        <w:t>是指从投稿开始，要求全流程加急，包括初审、外审、终审、录用、版面费收取、排版、网络首发、安排最近刊期出版，其版面费是按正常出版</w:t>
      </w:r>
      <w:r>
        <w:rPr>
          <w:rFonts w:ascii="宋体" w:hAnsi="宋体" w:cs="宋体" w:hint="eastAsia"/>
          <w:sz w:val="24"/>
        </w:rPr>
        <w:t>费用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倍</w:t>
      </w:r>
      <w:r>
        <w:rPr>
          <w:rFonts w:ascii="宋体" w:eastAsia="宋体" w:hAnsi="宋体" w:cs="宋体" w:hint="eastAsia"/>
          <w:sz w:val="24"/>
        </w:rPr>
        <w:t>。时间可商议，但本刊无法承诺具体的出版刊期。</w:t>
      </w:r>
      <w:r>
        <w:rPr>
          <w:rFonts w:ascii="Times New Roman" w:eastAsia="宋体" w:hAnsi="Times New Roman" w:cs="Times New Roman" w:hint="eastAsia"/>
          <w:sz w:val="24"/>
        </w:rPr>
        <w:t>若未通过初审、外审、复审等程序而无法录用，则不出版，但需支付审稿费（</w:t>
      </w:r>
      <w:r>
        <w:rPr>
          <w:rFonts w:ascii="Times New Roman" w:eastAsia="宋体" w:hAnsi="Times New Roman" w:cs="Times New Roman" w:hint="eastAsia"/>
          <w:sz w:val="24"/>
        </w:rPr>
        <w:t>300-450</w:t>
      </w:r>
      <w:r>
        <w:rPr>
          <w:rFonts w:ascii="Times New Roman" w:eastAsia="宋体" w:hAnsi="Times New Roman" w:cs="Times New Roman" w:hint="eastAsia"/>
          <w:sz w:val="24"/>
        </w:rPr>
        <w:t>元）。</w:t>
      </w:r>
    </w:p>
    <w:p w14:paraId="72EA0606" w14:textId="77777777" w:rsidR="0010548F" w:rsidRDefault="00845B9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请您在“</w:t>
      </w:r>
      <w:r>
        <w:rPr>
          <w:rFonts w:ascii="宋体" w:eastAsia="宋体" w:hAnsi="宋体" w:cs="宋体" w:hint="eastAsia"/>
          <w:b/>
          <w:bCs/>
          <w:sz w:val="24"/>
        </w:rPr>
        <w:t>稿件出版申请单</w:t>
      </w:r>
      <w:r>
        <w:rPr>
          <w:rFonts w:ascii="宋体" w:eastAsia="宋体" w:hAnsi="宋体" w:cs="宋体" w:hint="eastAsia"/>
          <w:sz w:val="24"/>
        </w:rPr>
        <w:t>”中</w:t>
      </w:r>
      <w:r>
        <w:rPr>
          <w:rFonts w:ascii="宋体" w:hAnsi="宋体" w:cs="宋体" w:hint="eastAsia"/>
          <w:sz w:val="24"/>
        </w:rPr>
        <w:t>选择稿件出版类型</w:t>
      </w:r>
      <w:r>
        <w:rPr>
          <w:rFonts w:ascii="宋体" w:eastAsia="宋体" w:hAnsi="宋体" w:cs="宋体" w:hint="eastAsia"/>
          <w:sz w:val="24"/>
        </w:rPr>
        <w:t>，打印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签字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扫描后，再上传系统。若需加急或特急出版，上传后请电话告知我刊工作人员。</w:t>
      </w:r>
    </w:p>
    <w:p w14:paraId="16F601CD" w14:textId="77777777" w:rsidR="0010548F" w:rsidRDefault="00845B9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稿件加急工作完成后，作者若不</w:t>
      </w:r>
      <w:r>
        <w:rPr>
          <w:rFonts w:ascii="宋体" w:hAnsi="宋体" w:cs="宋体" w:hint="eastAsia"/>
          <w:sz w:val="24"/>
        </w:rPr>
        <w:t>按</w:t>
      </w:r>
      <w:r>
        <w:rPr>
          <w:rFonts w:ascii="宋体" w:eastAsia="宋体" w:hAnsi="宋体" w:cs="宋体" w:hint="eastAsia"/>
          <w:sz w:val="24"/>
        </w:rPr>
        <w:t>规定缴纳加急</w:t>
      </w:r>
      <w:r>
        <w:rPr>
          <w:rFonts w:ascii="宋体" w:hAnsi="宋体" w:cs="宋体" w:hint="eastAsia"/>
          <w:sz w:val="24"/>
        </w:rPr>
        <w:t>或特急出版</w:t>
      </w:r>
      <w:r>
        <w:rPr>
          <w:rFonts w:ascii="宋体" w:eastAsia="宋体" w:hAnsi="宋体" w:cs="宋体" w:hint="eastAsia"/>
          <w:sz w:val="24"/>
        </w:rPr>
        <w:t>费用的，将纳入本刊诚信黑名单。</w:t>
      </w:r>
    </w:p>
    <w:p w14:paraId="76AFE56B" w14:textId="77777777" w:rsidR="0010548F" w:rsidRDefault="00845B9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感谢您的理解与信任！</w:t>
      </w:r>
    </w:p>
    <w:p w14:paraId="550132CE" w14:textId="77777777" w:rsidR="0010548F" w:rsidRDefault="0010548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2A06E945" w14:textId="77777777" w:rsidR="0010548F" w:rsidRDefault="00845B9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联系人：李思源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联系电话：</w:t>
      </w:r>
      <w:r>
        <w:rPr>
          <w:rFonts w:ascii="宋体" w:eastAsia="宋体" w:hAnsi="宋体" w:cs="宋体" w:hint="eastAsia"/>
          <w:sz w:val="24"/>
        </w:rPr>
        <w:t>010-58523592</w:t>
      </w:r>
    </w:p>
    <w:p w14:paraId="662FCD23" w14:textId="77777777" w:rsidR="0010548F" w:rsidRDefault="00845B9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特此告知。</w:t>
      </w:r>
    </w:p>
    <w:p w14:paraId="52DDA615" w14:textId="77777777" w:rsidR="0010548F" w:rsidRDefault="0010548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</w:p>
    <w:p w14:paraId="1C3962D3" w14:textId="38C1B524" w:rsidR="0010548F" w:rsidRDefault="00845B9D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</w:t>
      </w:r>
      <w:r>
        <w:rPr>
          <w:rFonts w:ascii="宋体" w:eastAsia="宋体" w:hAnsi="宋体" w:cs="宋体" w:hint="eastAsia"/>
          <w:sz w:val="24"/>
        </w:rPr>
        <w:t xml:space="preserve"> </w:t>
      </w:r>
      <w:r w:rsidR="00091B11">
        <w:rPr>
          <w:rFonts w:ascii="宋体" w:eastAsia="宋体" w:hAnsi="宋体" w:cs="宋体" w:hint="eastAsia"/>
          <w:sz w:val="24"/>
        </w:rPr>
        <w:t>《粮油食品科技》杂志社</w:t>
      </w:r>
    </w:p>
    <w:p w14:paraId="60910168" w14:textId="7A4EECBB" w:rsidR="0010548F" w:rsidRDefault="00845B9D">
      <w:pPr>
        <w:pStyle w:val="a3"/>
        <w:ind w:leftChars="0" w:left="0"/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</w:t>
      </w:r>
    </w:p>
    <w:sectPr w:rsidR="0010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9147" w14:textId="77777777" w:rsidR="00091B11" w:rsidRDefault="00091B11" w:rsidP="00091B11">
      <w:r>
        <w:separator/>
      </w:r>
    </w:p>
  </w:endnote>
  <w:endnote w:type="continuationSeparator" w:id="0">
    <w:p w14:paraId="40170FCE" w14:textId="77777777" w:rsidR="00091B11" w:rsidRDefault="00091B11" w:rsidP="0009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99D5" w14:textId="77777777" w:rsidR="00091B11" w:rsidRDefault="00091B11" w:rsidP="00091B11">
      <w:r>
        <w:separator/>
      </w:r>
    </w:p>
  </w:footnote>
  <w:footnote w:type="continuationSeparator" w:id="0">
    <w:p w14:paraId="61CF04FC" w14:textId="77777777" w:rsidR="00091B11" w:rsidRDefault="00091B11" w:rsidP="0009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3B21DE"/>
    <w:multiLevelType w:val="singleLevel"/>
    <w:tmpl w:val="CD3B21DE"/>
    <w:lvl w:ilvl="0">
      <w:start w:val="1"/>
      <w:numFmt w:val="decimal"/>
      <w:suff w:val="space"/>
      <w:lvlText w:val="%1."/>
      <w:lvlJc w:val="left"/>
    </w:lvl>
  </w:abstractNum>
  <w:num w:numId="1" w16cid:durableId="104405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U5ZWRmZjc2MWE0N2U3ODgzNjhjYTZjZjU1NTlhYmMifQ=="/>
  </w:docVars>
  <w:rsids>
    <w:rsidRoot w:val="7A0C6690"/>
    <w:rsid w:val="00091B11"/>
    <w:rsid w:val="0010548F"/>
    <w:rsid w:val="00845B9D"/>
    <w:rsid w:val="05F257ED"/>
    <w:rsid w:val="076E6F00"/>
    <w:rsid w:val="07AF1BE8"/>
    <w:rsid w:val="0CAA3C66"/>
    <w:rsid w:val="11D10A84"/>
    <w:rsid w:val="1F816C5C"/>
    <w:rsid w:val="265425D4"/>
    <w:rsid w:val="2A261849"/>
    <w:rsid w:val="2C6A7D6E"/>
    <w:rsid w:val="30283F91"/>
    <w:rsid w:val="350F3535"/>
    <w:rsid w:val="38A53AD0"/>
    <w:rsid w:val="3CFB4687"/>
    <w:rsid w:val="3D7972F1"/>
    <w:rsid w:val="415629BA"/>
    <w:rsid w:val="44EA7E2E"/>
    <w:rsid w:val="4DC66910"/>
    <w:rsid w:val="4E2358E5"/>
    <w:rsid w:val="500557EF"/>
    <w:rsid w:val="534F5E44"/>
    <w:rsid w:val="53B04734"/>
    <w:rsid w:val="542A143E"/>
    <w:rsid w:val="561F3061"/>
    <w:rsid w:val="57574A7D"/>
    <w:rsid w:val="58DA5490"/>
    <w:rsid w:val="5B372BFB"/>
    <w:rsid w:val="60B807E5"/>
    <w:rsid w:val="6105446F"/>
    <w:rsid w:val="616F1FBB"/>
    <w:rsid w:val="6DE0465B"/>
    <w:rsid w:val="735812E0"/>
    <w:rsid w:val="7A0C6690"/>
    <w:rsid w:val="7CDE0911"/>
    <w:rsid w:val="7E991353"/>
    <w:rsid w:val="7EC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51B787"/>
  <w15:docId w15:val="{9B854D17-F031-4489-96CD-0EA7E13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ind w:leftChars="2100" w:left="100"/>
    </w:pPr>
  </w:style>
  <w:style w:type="paragraph" w:styleId="a4">
    <w:name w:val="header"/>
    <w:basedOn w:val="a"/>
    <w:link w:val="a5"/>
    <w:rsid w:val="00091B1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91B11"/>
    <w:rPr>
      <w:kern w:val="2"/>
      <w:sz w:val="18"/>
      <w:szCs w:val="18"/>
    </w:rPr>
  </w:style>
  <w:style w:type="paragraph" w:styleId="a6">
    <w:name w:val="footer"/>
    <w:basedOn w:val="a"/>
    <w:link w:val="a7"/>
    <w:rsid w:val="00091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91B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李思源</dc:creator>
  <cp:lastModifiedBy>尤梦晨</cp:lastModifiedBy>
  <cp:revision>3</cp:revision>
  <cp:lastPrinted>2023-12-13T07:38:00Z</cp:lastPrinted>
  <dcterms:created xsi:type="dcterms:W3CDTF">2023-12-08T02:13:00Z</dcterms:created>
  <dcterms:modified xsi:type="dcterms:W3CDTF">2024-01-05T07:47:00Z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CF442E37989742C684672D2AF33BA279_13</vt:lpwstr>
  </property>
</Properties>
</file>